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DC0" w:rsidRDefault="00742BD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333DC0" w:rsidRDefault="00742BD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 of Town Board</w:t>
      </w:r>
    </w:p>
    <w:p w14:paraId="00000003" w14:textId="77777777" w:rsidR="00333DC0" w:rsidRDefault="00742BD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April 7, </w:t>
      </w:r>
      <w:proofErr w:type="gramStart"/>
      <w:r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at 5:30 p.m. at the Bradford Town Hall</w:t>
      </w:r>
    </w:p>
    <w:p w14:paraId="00000004" w14:textId="77777777" w:rsidR="00333DC0" w:rsidRDefault="00742BD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*Bid Opening to Begin at 6:00pm*</w:t>
      </w:r>
    </w:p>
    <w:p w14:paraId="00000005" w14:textId="77777777" w:rsidR="00333DC0" w:rsidRDefault="00742BD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6" w14:textId="77777777" w:rsidR="00333DC0" w:rsidRDefault="00742BD8">
      <w:pPr>
        <w:numPr>
          <w:ilvl w:val="0"/>
          <w:numId w:val="1"/>
        </w:numPr>
        <w:spacing w:after="240" w:line="240" w:lineRule="auto"/>
      </w:pPr>
      <w:r>
        <w:rPr>
          <w:sz w:val="24"/>
          <w:szCs w:val="24"/>
        </w:rPr>
        <w:t xml:space="preserve"> Call to Order</w:t>
      </w:r>
    </w:p>
    <w:p w14:paraId="00000007" w14:textId="77777777" w:rsidR="00333DC0" w:rsidRDefault="00333DC0">
      <w:pPr>
        <w:spacing w:after="240" w:line="240" w:lineRule="auto"/>
        <w:ind w:left="720"/>
        <w:rPr>
          <w:sz w:val="24"/>
          <w:szCs w:val="24"/>
        </w:rPr>
      </w:pPr>
    </w:p>
    <w:p w14:paraId="00000008" w14:textId="77777777" w:rsidR="00333DC0" w:rsidRDefault="00742BD8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0000009" w14:textId="77777777" w:rsidR="00333DC0" w:rsidRDefault="00333DC0">
      <w:pPr>
        <w:spacing w:after="240" w:line="240" w:lineRule="auto"/>
        <w:ind w:left="720"/>
        <w:rPr>
          <w:sz w:val="24"/>
          <w:szCs w:val="24"/>
        </w:rPr>
      </w:pPr>
    </w:p>
    <w:p w14:paraId="0000000A" w14:textId="77777777" w:rsidR="00333DC0" w:rsidRDefault="00742BD8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000000B" w14:textId="77777777" w:rsidR="00333DC0" w:rsidRDefault="00333DC0">
      <w:pPr>
        <w:spacing w:line="240" w:lineRule="auto"/>
        <w:ind w:left="720"/>
        <w:rPr>
          <w:b/>
          <w:sz w:val="24"/>
          <w:szCs w:val="24"/>
        </w:rPr>
      </w:pPr>
    </w:p>
    <w:p w14:paraId="0000000C" w14:textId="77777777" w:rsidR="00333DC0" w:rsidRDefault="00742BD8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D" w14:textId="77777777" w:rsidR="00333DC0" w:rsidRDefault="00742BD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4. Discussion and action on Supervisor #1 appointment, Sharon Douglas</w:t>
      </w:r>
    </w:p>
    <w:p w14:paraId="0000000E" w14:textId="77777777" w:rsidR="00333DC0" w:rsidRDefault="00333DC0">
      <w:pPr>
        <w:spacing w:after="240" w:line="240" w:lineRule="auto"/>
        <w:rPr>
          <w:sz w:val="24"/>
          <w:szCs w:val="24"/>
        </w:rPr>
      </w:pPr>
    </w:p>
    <w:p w14:paraId="0000000F" w14:textId="77777777" w:rsidR="00333DC0" w:rsidRDefault="00742BD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5. Discussion and Action on Well Proposal for Town Hall #2 Building </w:t>
      </w:r>
    </w:p>
    <w:p w14:paraId="00000010" w14:textId="77777777" w:rsidR="00333DC0" w:rsidRDefault="00333DC0">
      <w:pPr>
        <w:spacing w:after="240" w:line="240" w:lineRule="auto"/>
        <w:rPr>
          <w:sz w:val="24"/>
          <w:szCs w:val="24"/>
        </w:rPr>
      </w:pPr>
    </w:p>
    <w:p w14:paraId="00000011" w14:textId="77777777" w:rsidR="00333DC0" w:rsidRDefault="00742BD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6. Discussion and Action on Opening of Bids for Town Hall # 2 Building </w:t>
      </w:r>
    </w:p>
    <w:p w14:paraId="00000012" w14:textId="77777777" w:rsidR="00333DC0" w:rsidRDefault="00333DC0">
      <w:pPr>
        <w:spacing w:after="240" w:line="240" w:lineRule="auto"/>
        <w:rPr>
          <w:sz w:val="24"/>
          <w:szCs w:val="24"/>
        </w:rPr>
      </w:pPr>
    </w:p>
    <w:p w14:paraId="00000013" w14:textId="77777777" w:rsidR="00333DC0" w:rsidRDefault="00742BD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7. Discussion and Acti</w:t>
      </w:r>
      <w:r>
        <w:rPr>
          <w:sz w:val="24"/>
          <w:szCs w:val="24"/>
        </w:rPr>
        <w:t>on on Proposed Townhall Building</w:t>
      </w:r>
    </w:p>
    <w:p w14:paraId="00000014" w14:textId="77777777" w:rsidR="00333DC0" w:rsidRDefault="00333DC0">
      <w:pPr>
        <w:spacing w:after="240" w:line="240" w:lineRule="auto"/>
        <w:rPr>
          <w:sz w:val="24"/>
          <w:szCs w:val="24"/>
        </w:rPr>
      </w:pPr>
    </w:p>
    <w:p w14:paraId="00000015" w14:textId="77777777" w:rsidR="00333DC0" w:rsidRDefault="00742BD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8. Discussion and Action on ARPA Funds</w:t>
      </w:r>
    </w:p>
    <w:p w14:paraId="00000016" w14:textId="77777777" w:rsidR="00333DC0" w:rsidRDefault="00333DC0">
      <w:pPr>
        <w:spacing w:line="240" w:lineRule="auto"/>
        <w:ind w:left="720"/>
        <w:rPr>
          <w:b/>
          <w:sz w:val="24"/>
          <w:szCs w:val="24"/>
        </w:rPr>
      </w:pPr>
    </w:p>
    <w:p w14:paraId="00000017" w14:textId="77777777" w:rsidR="00333DC0" w:rsidRDefault="00742BD8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18" w14:textId="77777777" w:rsidR="00333DC0" w:rsidRDefault="00742BD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9. Adjournment</w:t>
      </w:r>
    </w:p>
    <w:p w14:paraId="00000019" w14:textId="77777777" w:rsidR="00333DC0" w:rsidRDefault="00333DC0">
      <w:pPr>
        <w:jc w:val="center"/>
      </w:pPr>
    </w:p>
    <w:p w14:paraId="0000001A" w14:textId="77777777" w:rsidR="00333DC0" w:rsidRDefault="00333DC0">
      <w:pPr>
        <w:jc w:val="center"/>
      </w:pPr>
    </w:p>
    <w:p w14:paraId="0000001B" w14:textId="77777777" w:rsidR="00333DC0" w:rsidRDefault="00333DC0"/>
    <w:sectPr w:rsidR="00333D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B70FB"/>
    <w:multiLevelType w:val="multilevel"/>
    <w:tmpl w:val="2E62D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35778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C0"/>
    <w:rsid w:val="00333DC0"/>
    <w:rsid w:val="007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FBEBE-A374-47AE-9B9F-90E52C90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2022-04-17T21:16:00Z</dcterms:created>
  <dcterms:modified xsi:type="dcterms:W3CDTF">2022-04-17T21:16:00Z</dcterms:modified>
</cp:coreProperties>
</file>