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04" w:rsidRPr="00EE52C3" w:rsidRDefault="00EE52C3" w:rsidP="00EE52C3">
      <w:pPr>
        <w:jc w:val="center"/>
        <w:rPr>
          <w:sz w:val="24"/>
          <w:szCs w:val="24"/>
        </w:rPr>
      </w:pPr>
      <w:r w:rsidRPr="00EE52C3">
        <w:rPr>
          <w:sz w:val="24"/>
          <w:szCs w:val="24"/>
        </w:rPr>
        <w:t>Town of Bradford</w:t>
      </w:r>
    </w:p>
    <w:p w:rsidR="00EE52C3" w:rsidRDefault="00EE52C3" w:rsidP="00EE52C3">
      <w:pPr>
        <w:jc w:val="center"/>
        <w:rPr>
          <w:sz w:val="24"/>
          <w:szCs w:val="24"/>
        </w:rPr>
      </w:pPr>
      <w:r w:rsidRPr="00EE52C3">
        <w:rPr>
          <w:sz w:val="24"/>
          <w:szCs w:val="24"/>
        </w:rPr>
        <w:t>Municipal Board of Canvas</w:t>
      </w:r>
    </w:p>
    <w:p w:rsidR="00EE52C3" w:rsidRDefault="00EE52C3" w:rsidP="00EE52C3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PLEASE TAKE Notice that the Town of Bradford Municipal Board of Canvas will be held on Tuesday, April 14, 2020 at 9:30 am at the Bradford Town Hall.</w:t>
      </w:r>
    </w:p>
    <w:p w:rsidR="00EE52C3" w:rsidRPr="00EE52C3" w:rsidRDefault="00EE52C3" w:rsidP="00EE5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Sandra Clarke, Clerk</w:t>
      </w:r>
    </w:p>
    <w:sectPr w:rsidR="00EE52C3" w:rsidRPr="00EE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3"/>
    <w:rsid w:val="00446925"/>
    <w:rsid w:val="00C25904"/>
    <w:rsid w:val="00E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66E38-1BFC-4AD9-BE44-4D1AB615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2</cp:revision>
  <cp:lastPrinted>2020-04-14T02:23:00Z</cp:lastPrinted>
  <dcterms:created xsi:type="dcterms:W3CDTF">2020-04-14T02:24:00Z</dcterms:created>
  <dcterms:modified xsi:type="dcterms:W3CDTF">2020-04-14T02:24:00Z</dcterms:modified>
</cp:coreProperties>
</file>