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1E98" w:rsidRDefault="004D46D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1A1E98" w:rsidRDefault="004D46D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Caucus</w:t>
      </w:r>
    </w:p>
    <w:p w14:paraId="00000003" w14:textId="77777777" w:rsidR="001A1E98" w:rsidRDefault="004D46D4">
      <w:pPr>
        <w:pStyle w:val="Heading1"/>
        <w:keepNext w:val="0"/>
        <w:keepLines w:val="0"/>
        <w:spacing w:before="480"/>
        <w:jc w:val="center"/>
        <w:rPr>
          <w:b/>
          <w:sz w:val="24"/>
          <w:szCs w:val="24"/>
        </w:rPr>
      </w:pPr>
      <w:bookmarkStart w:id="0" w:name="_hrit6y4tdzjc" w:colFirst="0" w:colLast="0"/>
      <w:bookmarkEnd w:id="0"/>
      <w:r>
        <w:rPr>
          <w:b/>
          <w:sz w:val="24"/>
          <w:szCs w:val="24"/>
        </w:rPr>
        <w:t xml:space="preserve">January 17th,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00000004" w14:textId="77777777" w:rsidR="001A1E98" w:rsidRDefault="004D46D4">
      <w:pPr>
        <w:pStyle w:val="Heading1"/>
        <w:keepNext w:val="0"/>
        <w:keepLines w:val="0"/>
        <w:spacing w:before="480"/>
        <w:jc w:val="center"/>
        <w:rPr>
          <w:b/>
          <w:sz w:val="24"/>
          <w:szCs w:val="24"/>
        </w:rPr>
      </w:pPr>
      <w:bookmarkStart w:id="1" w:name="_6uu462da9kvv" w:colFirst="0" w:colLast="0"/>
      <w:bookmarkEnd w:id="1"/>
      <w:r>
        <w:rPr>
          <w:b/>
          <w:sz w:val="24"/>
          <w:szCs w:val="24"/>
        </w:rPr>
        <w:t xml:space="preserve"> With the Regular January Town Board Meeting to follow</w:t>
      </w:r>
    </w:p>
    <w:p w14:paraId="00000005" w14:textId="77777777" w:rsidR="001A1E98" w:rsidRDefault="004D46D4">
      <w:pPr>
        <w:spacing w:before="240" w:after="24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6" w14:textId="77777777" w:rsidR="001A1E98" w:rsidRDefault="004D46D4">
      <w:pPr>
        <w:pStyle w:val="Heading2"/>
        <w:keepNext w:val="0"/>
        <w:keepLines w:val="0"/>
        <w:spacing w:after="80"/>
        <w:rPr>
          <w:b/>
          <w:sz w:val="24"/>
          <w:szCs w:val="24"/>
        </w:rPr>
      </w:pPr>
      <w:bookmarkStart w:id="2" w:name="_xz8v2chwys9f" w:colFirst="0" w:colLast="0"/>
      <w:bookmarkEnd w:id="2"/>
      <w:r>
        <w:rPr>
          <w:b/>
          <w:sz w:val="24"/>
          <w:szCs w:val="24"/>
        </w:rPr>
        <w:t>Town Caucus</w:t>
      </w:r>
    </w:p>
    <w:p w14:paraId="00000007" w14:textId="77777777" w:rsidR="001A1E98" w:rsidRDefault="004D46D4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0000008" w14:textId="77777777" w:rsidR="001A1E98" w:rsidRDefault="004D46D4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9" w14:textId="77777777" w:rsidR="001A1E98" w:rsidRDefault="004D46D4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Election of two tellers to count </w:t>
      </w:r>
      <w:proofErr w:type="gramStart"/>
      <w:r>
        <w:rPr>
          <w:sz w:val="24"/>
          <w:szCs w:val="24"/>
        </w:rPr>
        <w:t>ballots</w:t>
      </w:r>
      <w:proofErr w:type="gramEnd"/>
    </w:p>
    <w:p w14:paraId="0000000A" w14:textId="77777777" w:rsidR="001A1E98" w:rsidRDefault="004D46D4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B" w14:textId="77777777" w:rsidR="001A1E98" w:rsidRDefault="004D46D4">
      <w:pPr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Nominations for one office at a time for the offices of:</w:t>
      </w:r>
    </w:p>
    <w:p w14:paraId="0000000C" w14:textId="77777777" w:rsidR="001A1E98" w:rsidRDefault="004D46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1A1E98" w:rsidRDefault="004D46D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1.Town Chairperson</w:t>
      </w:r>
    </w:p>
    <w:p w14:paraId="0000000E" w14:textId="77777777" w:rsidR="001A1E98" w:rsidRDefault="004D46D4">
      <w:pPr>
        <w:spacing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2. Supervisor #1</w:t>
      </w:r>
    </w:p>
    <w:p w14:paraId="0000000F" w14:textId="77777777" w:rsidR="001A1E98" w:rsidRDefault="004D46D4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3. Supervisor #2</w:t>
      </w:r>
    </w:p>
    <w:p w14:paraId="00000010" w14:textId="77777777" w:rsidR="001A1E98" w:rsidRDefault="004D46D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4. Town Treasurer</w:t>
      </w:r>
    </w:p>
    <w:p w14:paraId="00000011" w14:textId="77777777" w:rsidR="001A1E98" w:rsidRDefault="004D46D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5. Town Clerk</w:t>
      </w:r>
    </w:p>
    <w:p w14:paraId="00000012" w14:textId="77777777" w:rsidR="001A1E98" w:rsidRDefault="004D46D4">
      <w:p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6. Town Constable</w:t>
      </w:r>
    </w:p>
    <w:p w14:paraId="00000013" w14:textId="77777777" w:rsidR="001A1E98" w:rsidRDefault="004D46D4">
      <w:pPr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drawing to determine the order of the names to be placed on the ballot at the Spring Election, April 4,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will be held when the candidacy papers are completed and submitted.</w:t>
      </w:r>
    </w:p>
    <w:p w14:paraId="00000014" w14:textId="77777777" w:rsidR="001A1E98" w:rsidRDefault="004D46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5" w14:textId="77777777" w:rsidR="001A1E98" w:rsidRDefault="004D46D4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1A1E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282"/>
    <w:multiLevelType w:val="multilevel"/>
    <w:tmpl w:val="EB3C224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A46B67"/>
    <w:multiLevelType w:val="multilevel"/>
    <w:tmpl w:val="300A7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42098D"/>
    <w:multiLevelType w:val="multilevel"/>
    <w:tmpl w:val="4058CDC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9416EB"/>
    <w:multiLevelType w:val="multilevel"/>
    <w:tmpl w:val="B816CED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927AB1"/>
    <w:multiLevelType w:val="multilevel"/>
    <w:tmpl w:val="77264BD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20812365">
    <w:abstractNumId w:val="1"/>
  </w:num>
  <w:num w:numId="2" w16cid:durableId="1197499017">
    <w:abstractNumId w:val="2"/>
  </w:num>
  <w:num w:numId="3" w16cid:durableId="1984121985">
    <w:abstractNumId w:val="4"/>
  </w:num>
  <w:num w:numId="4" w16cid:durableId="21515610">
    <w:abstractNumId w:val="0"/>
  </w:num>
  <w:num w:numId="5" w16cid:durableId="1574664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98"/>
    <w:rsid w:val="001A1E98"/>
    <w:rsid w:val="004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C35CA-B427-4B23-AE4C-B1C37E47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2023-01-17T16:08:00Z</dcterms:created>
  <dcterms:modified xsi:type="dcterms:W3CDTF">2023-01-17T16:08:00Z</dcterms:modified>
</cp:coreProperties>
</file>