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1109" w:rsidRDefault="000A1DC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Call to Order and Roll Call</w:t>
      </w:r>
    </w:p>
    <w:p w14:paraId="00000002" w14:textId="77777777" w:rsidR="006B1109" w:rsidRDefault="000A1DC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Pledge of Allegiance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00000003" w14:textId="77777777" w:rsidR="006B1109" w:rsidRDefault="000A1DC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Adoption of the Agenda</w:t>
      </w:r>
    </w:p>
    <w:p w14:paraId="00000004" w14:textId="77777777" w:rsidR="006B1109" w:rsidRDefault="000A1DC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Approval of the Minutes of March 15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th,,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2022 meeting </w:t>
      </w:r>
    </w:p>
    <w:p w14:paraId="00000005" w14:textId="77777777" w:rsidR="006B1109" w:rsidRDefault="000A1DC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 Business</w:t>
      </w:r>
    </w:p>
    <w:p w14:paraId="00000006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Joint municipal court update discussion and action</w:t>
      </w:r>
    </w:p>
    <w:p w14:paraId="00000007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MZIS Discussion and Action</w:t>
      </w:r>
    </w:p>
    <w:p w14:paraId="00000008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on Bio-Solids agreement</w:t>
      </w:r>
    </w:p>
    <w:p w14:paraId="00000009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on report by Fire District Representative</w:t>
      </w:r>
    </w:p>
    <w:p w14:paraId="0000000A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on Zoning Officer Report</w:t>
      </w:r>
    </w:p>
    <w:p w14:paraId="0000000B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on Supervisors’ evaluation of their sections of roads</w:t>
      </w:r>
    </w:p>
    <w:p w14:paraId="0000000C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</w:t>
      </w:r>
      <w:r>
        <w:rPr>
          <w:rFonts w:ascii="Times New Roman" w:eastAsia="Times New Roman" w:hAnsi="Times New Roman" w:cs="Times New Roman"/>
          <w:sz w:val="20"/>
          <w:szCs w:val="20"/>
        </w:rPr>
        <w:t>n roadwork, including but not limited to tree trimming, culvert repair and replacement, crack filling, ditching, shouldering, maintenance including replacement of signs and posts, paver repair, pothole filling, BIL</w:t>
      </w:r>
    </w:p>
    <w:p w14:paraId="0000000D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on Town Hall Repair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Committee Report </w:t>
      </w:r>
    </w:p>
    <w:p w14:paraId="0000000E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ARPA Town Hall Building Proposal discussion and action</w:t>
      </w:r>
    </w:p>
    <w:p w14:paraId="0000000F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on approval of Driveway Permit Applications</w:t>
      </w:r>
    </w:p>
    <w:p w14:paraId="00000010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Discussion and action on Bradford Township community picnic </w:t>
      </w:r>
    </w:p>
    <w:p w14:paraId="00000011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on Formal Complaint Form</w:t>
      </w:r>
    </w:p>
    <w:p w14:paraId="00000012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ion and action on unsightly debris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complaints,animal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unit complaints and plan of action </w:t>
      </w:r>
    </w:p>
    <w:p w14:paraId="00000013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Discussion and action on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Serl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Road request</w:t>
      </w:r>
    </w:p>
    <w:p w14:paraId="00000014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Discussion and action on upcoming Utility Work by Rock Energy</w:t>
      </w:r>
    </w:p>
    <w:p w14:paraId="00000015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on appointment of a Board Member for a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ne-year term to the Clinton Fire District Board currently held by Loren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Bobolz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6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Discussion &amp; action on appointment of Sharon Douglas for a one-year term to the Planning &amp; Zoning Committee. </w:t>
      </w:r>
    </w:p>
    <w:p w14:paraId="00000017" w14:textId="77777777" w:rsidR="006B1109" w:rsidRDefault="000A1DC9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on a Weed Notice</w:t>
      </w:r>
    </w:p>
    <w:p w14:paraId="00000018" w14:textId="77777777" w:rsidR="006B1109" w:rsidRDefault="000A1DC9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Discussion and action </w:t>
      </w:r>
      <w:r>
        <w:rPr>
          <w:rFonts w:ascii="Times New Roman" w:eastAsia="Times New Roman" w:hAnsi="Times New Roman" w:cs="Times New Roman"/>
          <w:sz w:val="20"/>
          <w:szCs w:val="20"/>
        </w:rPr>
        <w:t>Wisco</w:t>
      </w:r>
      <w:r>
        <w:rPr>
          <w:rFonts w:ascii="Times New Roman" w:eastAsia="Times New Roman" w:hAnsi="Times New Roman" w:cs="Times New Roman"/>
          <w:sz w:val="20"/>
          <w:szCs w:val="20"/>
        </w:rPr>
        <w:t>nsin Towns Association Membership Renewal</w:t>
      </w:r>
    </w:p>
    <w:p w14:paraId="00000019" w14:textId="77777777" w:rsidR="006B1109" w:rsidRDefault="006B11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A" w14:textId="77777777" w:rsidR="006B1109" w:rsidRDefault="000A1DC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Citizen Participation</w:t>
      </w:r>
    </w:p>
    <w:p w14:paraId="0000001B" w14:textId="77777777" w:rsidR="006B1109" w:rsidRDefault="000A1DC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Chairman's Report </w:t>
      </w:r>
    </w:p>
    <w:p w14:paraId="0000001C" w14:textId="77777777" w:rsidR="006B1109" w:rsidRDefault="000A1DC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Announcements and Reports</w:t>
      </w:r>
    </w:p>
    <w:p w14:paraId="0000001D" w14:textId="77777777" w:rsidR="006B1109" w:rsidRDefault="000A1DC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May meeting to be held on May 17th,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at 6:30 pm at the Bradford Town Hall</w:t>
      </w:r>
    </w:p>
    <w:p w14:paraId="0000001E" w14:textId="77777777" w:rsidR="006B1109" w:rsidRDefault="000A1DC9">
      <w:pPr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B. Rock County Sheriff’s Report</w:t>
      </w:r>
    </w:p>
    <w:p w14:paraId="0000001F" w14:textId="77777777" w:rsidR="006B1109" w:rsidRDefault="000A1DC9">
      <w:pPr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C. G.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Grota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Appraisals </w:t>
      </w:r>
    </w:p>
    <w:p w14:paraId="00000020" w14:textId="77777777" w:rsidR="006B1109" w:rsidRDefault="000A1DC9">
      <w:pPr>
        <w:ind w:left="180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Open Book Friday, May 13th,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Phone/Email    9:00am-11:00am       </w:t>
      </w:r>
    </w:p>
    <w:p w14:paraId="00000021" w14:textId="77777777" w:rsidR="006B1109" w:rsidRDefault="000A1DC9">
      <w:pPr>
        <w:ind w:left="1080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Board of Review Wednesday, June 8th,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at Bradf</w:t>
      </w:r>
      <w:r>
        <w:rPr>
          <w:rFonts w:ascii="Times New Roman" w:eastAsia="Times New Roman" w:hAnsi="Times New Roman" w:cs="Times New Roman"/>
          <w:sz w:val="20"/>
          <w:szCs w:val="20"/>
        </w:rPr>
        <w:t>ord Townhall 9:00am-11:00am</w:t>
      </w:r>
    </w:p>
    <w:p w14:paraId="00000022" w14:textId="77777777" w:rsidR="006B1109" w:rsidRDefault="000A1DC9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D.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BOR Training Requirement:   One BOR member must complete training each year – effective in  2022 (sec. </w:t>
      </w:r>
      <w:hyperlink r:id="rId7">
        <w:r>
          <w:rPr>
            <w:rFonts w:ascii="Times New Roman" w:eastAsia="Times New Roman" w:hAnsi="Times New Roman" w:cs="Times New Roman"/>
            <w:color w:val="2F5496"/>
            <w:sz w:val="20"/>
            <w:szCs w:val="20"/>
            <w:u w:val="single"/>
          </w:rPr>
          <w:t>70.46(4)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Wis. Stats.)</w:t>
      </w:r>
    </w:p>
    <w:p w14:paraId="00000023" w14:textId="77777777" w:rsidR="006B1109" w:rsidRDefault="000A1DC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E. </w:t>
      </w:r>
      <w:r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>ARPA-SLFRF Project &amp; Expenditure Report for April 30 deadline</w:t>
      </w:r>
    </w:p>
    <w:p w14:paraId="00000024" w14:textId="77777777" w:rsidR="006B1109" w:rsidRDefault="000A1DC9">
      <w:pPr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5" w14:textId="77777777" w:rsidR="006B1109" w:rsidRDefault="000A1DC9">
      <w:pPr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  Treasurer’s Report </w:t>
      </w:r>
    </w:p>
    <w:p w14:paraId="00000026" w14:textId="77777777" w:rsidR="006B1109" w:rsidRDefault="000A1DC9">
      <w:pPr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 Bills for A</w:t>
      </w:r>
      <w:r>
        <w:rPr>
          <w:rFonts w:ascii="Times New Roman" w:eastAsia="Times New Roman" w:hAnsi="Times New Roman" w:cs="Times New Roman"/>
          <w:sz w:val="20"/>
          <w:szCs w:val="20"/>
        </w:rPr>
        <w:t>pproval</w:t>
      </w:r>
    </w:p>
    <w:p w14:paraId="00000027" w14:textId="77777777" w:rsidR="006B1109" w:rsidRDefault="000A1DC9">
      <w:pPr>
        <w:spacing w:after="200"/>
        <w:ind w:firstLine="360"/>
      </w:pPr>
      <w:r>
        <w:rPr>
          <w:rFonts w:ascii="Times New Roman" w:eastAsia="Times New Roman" w:hAnsi="Times New Roman" w:cs="Times New Roman"/>
          <w:sz w:val="20"/>
          <w:szCs w:val="20"/>
        </w:rPr>
        <w:t>10. Adjournment</w:t>
      </w:r>
    </w:p>
    <w:sectPr w:rsidR="006B1109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AEF5" w14:textId="77777777" w:rsidR="00000000" w:rsidRDefault="000A1DC9">
      <w:pPr>
        <w:spacing w:line="240" w:lineRule="auto"/>
      </w:pPr>
      <w:r>
        <w:separator/>
      </w:r>
    </w:p>
  </w:endnote>
  <w:endnote w:type="continuationSeparator" w:id="0">
    <w:p w14:paraId="6553E6C1" w14:textId="77777777" w:rsidR="00000000" w:rsidRDefault="000A1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6B1109" w:rsidRDefault="006B11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9DF1" w14:textId="77777777" w:rsidR="00000000" w:rsidRDefault="000A1DC9">
      <w:pPr>
        <w:spacing w:line="240" w:lineRule="auto"/>
      </w:pPr>
      <w:r>
        <w:separator/>
      </w:r>
    </w:p>
  </w:footnote>
  <w:footnote w:type="continuationSeparator" w:id="0">
    <w:p w14:paraId="01426319" w14:textId="77777777" w:rsidR="00000000" w:rsidRDefault="000A1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B1109" w:rsidRDefault="006B1109">
    <w:pPr>
      <w:rPr>
        <w:rFonts w:ascii="Times New Roman" w:eastAsia="Times New Roman" w:hAnsi="Times New Roman" w:cs="Times New Roman"/>
        <w:color w:val="FF0000"/>
        <w:sz w:val="24"/>
        <w:szCs w:val="24"/>
      </w:rPr>
    </w:pPr>
  </w:p>
  <w:p w14:paraId="00000029" w14:textId="77777777" w:rsidR="006B1109" w:rsidRDefault="006B11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B1109" w:rsidRDefault="000A1DC9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Town of Bradford</w:t>
    </w:r>
  </w:p>
  <w:p w14:paraId="0000002B" w14:textId="77777777" w:rsidR="006B1109" w:rsidRDefault="000A1DC9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Town Board Meeting</w:t>
    </w:r>
  </w:p>
  <w:p w14:paraId="0000002C" w14:textId="77777777" w:rsidR="006B1109" w:rsidRDefault="000A1DC9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Tuesday, April 19, </w:t>
    </w:r>
    <w:proofErr w:type="gramStart"/>
    <w:r>
      <w:rPr>
        <w:rFonts w:ascii="Times New Roman" w:eastAsia="Times New Roman" w:hAnsi="Times New Roman" w:cs="Times New Roman"/>
        <w:b/>
        <w:sz w:val="24"/>
        <w:szCs w:val="24"/>
      </w:rPr>
      <w:t>2022</w:t>
    </w:r>
    <w:proofErr w:type="gramEnd"/>
    <w:r>
      <w:rPr>
        <w:rFonts w:ascii="Times New Roman" w:eastAsia="Times New Roman" w:hAnsi="Times New Roman" w:cs="Times New Roman"/>
        <w:b/>
        <w:sz w:val="24"/>
        <w:szCs w:val="24"/>
      </w:rPr>
      <w:t xml:space="preserve"> following the annual meeting at the Bradford Town Hall</w:t>
    </w:r>
  </w:p>
  <w:p w14:paraId="0000002D" w14:textId="77777777" w:rsidR="006B1109" w:rsidRDefault="000A1DC9">
    <w:pPr>
      <w:jc w:val="center"/>
      <w:rPr>
        <w:rFonts w:ascii="Times New Roman" w:eastAsia="Times New Roman" w:hAnsi="Times New Roman" w:cs="Times New Roman"/>
        <w:color w:val="FF0000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Agenda </w:t>
    </w:r>
  </w:p>
  <w:p w14:paraId="0000002E" w14:textId="77777777" w:rsidR="006B1109" w:rsidRDefault="006B11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897"/>
    <w:multiLevelType w:val="multilevel"/>
    <w:tmpl w:val="936E52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D1178F8"/>
    <w:multiLevelType w:val="multilevel"/>
    <w:tmpl w:val="3FDC432E"/>
    <w:lvl w:ilvl="0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2564ECB"/>
    <w:multiLevelType w:val="multilevel"/>
    <w:tmpl w:val="2AA0CB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4785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90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9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72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55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95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-31696" w:hanging="1800"/>
      </w:pPr>
      <w:rPr>
        <w:vertAlign w:val="baseline"/>
      </w:rPr>
    </w:lvl>
  </w:abstractNum>
  <w:num w:numId="1" w16cid:durableId="2008090135">
    <w:abstractNumId w:val="0"/>
  </w:num>
  <w:num w:numId="2" w16cid:durableId="1010721841">
    <w:abstractNumId w:val="1"/>
  </w:num>
  <w:num w:numId="3" w16cid:durableId="5158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109"/>
    <w:rsid w:val="000A1DC9"/>
    <w:rsid w:val="006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FBEBE-A374-47AE-9B9F-90E52C90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3M4RCrkpgGuDmG5Nh7bfzn?domain=docs.legis.wisconsi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2022-04-17T20:47:00Z</dcterms:created>
  <dcterms:modified xsi:type="dcterms:W3CDTF">2022-04-17T20:47:00Z</dcterms:modified>
</cp:coreProperties>
</file>